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BD44" w14:textId="77777777" w:rsidR="00804301" w:rsidRDefault="007C1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de demande d’approbation d’un projet de recherche </w:t>
      </w:r>
      <w:r>
        <w:rPr>
          <w:b/>
          <w:bCs/>
          <w:noProof/>
          <w:sz w:val="24"/>
          <w:szCs w:val="24"/>
        </w:rPr>
        <w:drawing>
          <wp:inline distT="0" distB="0" distL="114300" distR="114300" wp14:anchorId="3F49BD60" wp14:editId="3F49BD61">
            <wp:extent cx="975995" cy="975995"/>
            <wp:effectExtent l="0" t="0" r="1905" b="1905"/>
            <wp:docPr id="1" name="Picture 1" descr="Com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ité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ound2Same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45" w14:textId="77777777" w:rsidR="00804301" w:rsidRDefault="007C1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d’éthique de l’Institut  Salah Azaiz Tunis</w:t>
      </w:r>
    </w:p>
    <w:p w14:paraId="3F49BD46" w14:textId="77777777" w:rsidR="00804301" w:rsidRDefault="00804301">
      <w:pPr>
        <w:rPr>
          <w:b/>
          <w:bCs/>
          <w:sz w:val="24"/>
          <w:szCs w:val="24"/>
        </w:rPr>
      </w:pPr>
    </w:p>
    <w:p w14:paraId="3F49BD47" w14:textId="77777777" w:rsidR="00804301" w:rsidRDefault="007C1768">
      <w:pPr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 Chaque demande d’approbation d’un projet de recherche doit comporter les directives ci-dessous avec un  format électronique qu’il convient d’envoyer </w:t>
      </w:r>
      <w:hyperlink r:id="rId8" w:anchor="inbox/_blank" w:tgtFrame="https://mail.google.com/mail/u/0/?zx=3ha2wb9squy6" w:history="1">
        <w:r>
          <w:rPr>
            <w:rStyle w:val="Lienhypertexte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ethique.isa22@gmail.com</w:t>
        </w:r>
      </w:hyperlink>
    </w:p>
    <w:p w14:paraId="45286CEC" w14:textId="5330B72E" w:rsidR="00BF3841" w:rsidRDefault="00BF3841">
      <w:pPr>
        <w:rPr>
          <w:b/>
          <w:bCs/>
          <w:sz w:val="24"/>
          <w:szCs w:val="24"/>
        </w:rPr>
      </w:pPr>
      <w:r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Et </w:t>
      </w:r>
      <w:r w:rsidR="009D2F80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déposer</w:t>
      </w:r>
      <w:r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</w:t>
      </w:r>
      <w:r w:rsidR="00E72987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un</w:t>
      </w:r>
      <w:r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format papier </w:t>
      </w:r>
      <w:r w:rsidR="009D2F80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chez l</w:t>
      </w:r>
      <w:r w:rsidR="00AC388B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e</w:t>
      </w:r>
      <w:r w:rsidR="009D2F80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</w:t>
      </w:r>
      <w:r w:rsidR="00AC388B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secrétaire</w:t>
      </w:r>
      <w:r w:rsidR="009D2F80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général</w:t>
      </w:r>
      <w:r w:rsidR="00AC388B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(</w:t>
      </w:r>
      <w:r w:rsidR="007C1768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Dr </w:t>
      </w:r>
      <w:r w:rsidR="00AC388B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>Hanen Bouaziz</w:t>
      </w:r>
      <w:r w:rsidR="007C1768"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  <w:t xml:space="preserve"> service chirurgie carcinologique)</w:t>
      </w:r>
    </w:p>
    <w:p w14:paraId="3F49BD48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Titre du projet </w:t>
      </w:r>
    </w:p>
    <w:p w14:paraId="3F49BD49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Responsable du projet : Statut, département, faculté, Téléphone, mail</w:t>
      </w:r>
    </w:p>
    <w:p w14:paraId="3F49BD4A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Cadre du projet</w:t>
      </w:r>
    </w:p>
    <w:p w14:paraId="3F49BD4B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Promoteur /Mode de financement du projet </w:t>
      </w:r>
    </w:p>
    <w:p w14:paraId="3F49BD4C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Investigateurs : Investigateur principal, Co investigateurs</w:t>
      </w:r>
    </w:p>
    <w:p w14:paraId="3F49BD4D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Vitae des investigateurs</w:t>
      </w:r>
    </w:p>
    <w:p w14:paraId="3F49BD4E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Déclaration des conflits d’intérêt </w:t>
      </w:r>
    </w:p>
    <w:p w14:paraId="3F49BD4F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Services concernés </w:t>
      </w:r>
    </w:p>
    <w:p w14:paraId="3F49BD50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Background </w:t>
      </w:r>
    </w:p>
    <w:p w14:paraId="3F49BD51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de l’étude</w:t>
      </w:r>
    </w:p>
    <w:p w14:paraId="3F49BD52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Objectif de l’étude </w:t>
      </w:r>
    </w:p>
    <w:p w14:paraId="3F49BD53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Méthodologie statistique </w:t>
      </w:r>
    </w:p>
    <w:p w14:paraId="3F49BD54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Population cible : Nombre de l’échantillon, critères d’inclusion, critères d’exclusion</w:t>
      </w:r>
    </w:p>
    <w:p w14:paraId="3F49BD55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de l’étude </w:t>
      </w:r>
    </w:p>
    <w:p w14:paraId="3F49BD56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Durée de l’étude : Début, fin prévue</w:t>
      </w:r>
    </w:p>
    <w:p w14:paraId="3F49BD57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Circuit des prélèvements et les noms des responsables correspondants </w:t>
      </w:r>
    </w:p>
    <w:p w14:paraId="3F49BD58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Eventuels risques encourus </w:t>
      </w:r>
    </w:p>
    <w:p w14:paraId="3F49BD59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Références bibliographiques </w:t>
      </w:r>
    </w:p>
    <w:p w14:paraId="3F49BD5A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questionnaire patient (code patient)</w:t>
      </w:r>
    </w:p>
    <w:p w14:paraId="3F49BD5B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formulaire du consentement éclairé : En français et en arabe</w:t>
      </w:r>
    </w:p>
    <w:p w14:paraId="3F49BD5C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lettre informative pour les participants : En français et en arabe</w:t>
      </w:r>
    </w:p>
    <w:p w14:paraId="3F49BD5D" w14:textId="77777777" w:rsidR="00804301" w:rsidRDefault="007C17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Approbation de l’Instance Nationale de Protection des Données personnelles si des analyses seront faites à l’étranger</w:t>
      </w:r>
    </w:p>
    <w:p w14:paraId="3F49BD5E" w14:textId="77777777" w:rsidR="00804301" w:rsidRDefault="00804301">
      <w:pPr>
        <w:pStyle w:val="Paragraphedeliste"/>
        <w:rPr>
          <w:sz w:val="24"/>
          <w:szCs w:val="24"/>
        </w:rPr>
      </w:pPr>
    </w:p>
    <w:p w14:paraId="3F49BD5F" w14:textId="77777777" w:rsidR="00804301" w:rsidRDefault="007C1768">
      <w:pPr>
        <w:pStyle w:val="Paragraphedeliste"/>
        <w:rPr>
          <w:sz w:val="24"/>
          <w:szCs w:val="24"/>
        </w:rPr>
      </w:pPr>
      <w:r>
        <w:rPr>
          <w:b/>
          <w:bCs/>
          <w:sz w:val="24"/>
          <w:szCs w:val="24"/>
        </w:rPr>
        <w:t>NB</w:t>
      </w:r>
      <w:r>
        <w:rPr>
          <w:sz w:val="24"/>
          <w:szCs w:val="24"/>
        </w:rPr>
        <w:t> : Toutes ces directives ne seront pas obligatoirement exigées, ceci dépendra du projet.</w:t>
      </w:r>
    </w:p>
    <w:sectPr w:rsidR="0080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BD64" w14:textId="77777777" w:rsidR="00804301" w:rsidRDefault="007C1768">
      <w:pPr>
        <w:spacing w:line="240" w:lineRule="auto"/>
      </w:pPr>
      <w:r>
        <w:separator/>
      </w:r>
    </w:p>
  </w:endnote>
  <w:endnote w:type="continuationSeparator" w:id="0">
    <w:p w14:paraId="3F49BD65" w14:textId="77777777" w:rsidR="00804301" w:rsidRDefault="007C1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BD62" w14:textId="77777777" w:rsidR="00804301" w:rsidRDefault="007C1768">
      <w:pPr>
        <w:spacing w:after="0"/>
      </w:pPr>
      <w:r>
        <w:separator/>
      </w:r>
    </w:p>
  </w:footnote>
  <w:footnote w:type="continuationSeparator" w:id="0">
    <w:p w14:paraId="3F49BD63" w14:textId="77777777" w:rsidR="00804301" w:rsidRDefault="007C1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700"/>
    <w:multiLevelType w:val="multilevel"/>
    <w:tmpl w:val="12BB4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C5"/>
    <w:rsid w:val="000E632F"/>
    <w:rsid w:val="002449CD"/>
    <w:rsid w:val="00260EF4"/>
    <w:rsid w:val="003D6484"/>
    <w:rsid w:val="004A6426"/>
    <w:rsid w:val="006148C1"/>
    <w:rsid w:val="007C1768"/>
    <w:rsid w:val="007F3672"/>
    <w:rsid w:val="00804301"/>
    <w:rsid w:val="009D2F80"/>
    <w:rsid w:val="00A46BBC"/>
    <w:rsid w:val="00AC388B"/>
    <w:rsid w:val="00AD7A20"/>
    <w:rsid w:val="00AF4392"/>
    <w:rsid w:val="00BF3841"/>
    <w:rsid w:val="00C02481"/>
    <w:rsid w:val="00C221AE"/>
    <w:rsid w:val="00CD2B30"/>
    <w:rsid w:val="00DE31D9"/>
    <w:rsid w:val="00E72987"/>
    <w:rsid w:val="00EF2485"/>
    <w:rsid w:val="00EF55C5"/>
    <w:rsid w:val="00FF1FFB"/>
    <w:rsid w:val="0A0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D44"/>
  <w15:docId w15:val="{2B163426-121D-4C3D-A6D8-CAE201E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TN" w:eastAsia="fr-T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hanen bouaziz</cp:lastModifiedBy>
  <cp:revision>17</cp:revision>
  <dcterms:created xsi:type="dcterms:W3CDTF">2020-03-02T10:34:00Z</dcterms:created>
  <dcterms:modified xsi:type="dcterms:W3CDTF">2022-10-14T09:10:00Z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E1C9CB30BA494528AA5DABD5FD4AC120</vt:lpwstr>
  </property>
</Properties>
</file>